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95F" w:rsidRDefault="00C5195F">
      <w:pPr>
        <w:jc w:val="center"/>
        <w:rPr>
          <w:rFonts w:ascii="Times New Roman" w:hAnsi="Times New Roman" w:cs="Times New Roman"/>
          <w:sz w:val="24"/>
          <w:szCs w:val="24"/>
        </w:rPr>
      </w:pPr>
      <w:bookmarkStart w:id="0" w:name="_GoBack"/>
      <w:bookmarkEnd w:id="0"/>
    </w:p>
    <w:p w:rsidR="00C5195F" w:rsidRDefault="00C5195F">
      <w:pPr>
        <w:jc w:val="center"/>
        <w:rPr>
          <w:rFonts w:ascii="Times New Roman" w:hAnsi="Times New Roman" w:cs="Times New Roman"/>
          <w:sz w:val="24"/>
          <w:szCs w:val="24"/>
        </w:rPr>
      </w:pPr>
    </w:p>
    <w:p w:rsidR="00C5195F" w:rsidRDefault="00C5195F">
      <w:pPr>
        <w:jc w:val="center"/>
        <w:rPr>
          <w:rFonts w:ascii="Times New Roman" w:hAnsi="Times New Roman" w:cs="Times New Roman"/>
          <w:sz w:val="24"/>
          <w:szCs w:val="24"/>
        </w:rPr>
      </w:pPr>
    </w:p>
    <w:p w:rsidR="00C5195F" w:rsidRDefault="00C5195F">
      <w:pPr>
        <w:jc w:val="center"/>
        <w:rPr>
          <w:rFonts w:ascii="Times New Roman" w:hAnsi="Times New Roman" w:cs="Times New Roman"/>
          <w:sz w:val="24"/>
          <w:szCs w:val="24"/>
        </w:rPr>
      </w:pPr>
    </w:p>
    <w:p w:rsidR="00C5195F" w:rsidRDefault="00C5195F">
      <w:pPr>
        <w:jc w:val="center"/>
        <w:rPr>
          <w:rFonts w:ascii="Times New Roman" w:hAnsi="Times New Roman" w:cs="Times New Roman"/>
          <w:sz w:val="24"/>
          <w:szCs w:val="24"/>
        </w:rPr>
      </w:pPr>
    </w:p>
    <w:p w:rsidR="00C5195F" w:rsidRDefault="00C5195F">
      <w:pPr>
        <w:jc w:val="center"/>
        <w:rPr>
          <w:rFonts w:ascii="Times New Roman" w:hAnsi="Times New Roman" w:cs="Times New Roman"/>
          <w:sz w:val="24"/>
          <w:szCs w:val="24"/>
        </w:rPr>
      </w:pPr>
    </w:p>
    <w:p w:rsidR="00C5195F" w:rsidRDefault="00B12A7E">
      <w:pPr>
        <w:jc w:val="center"/>
        <w:rPr>
          <w:rFonts w:ascii="Times New Roman" w:hAnsi="Times New Roman" w:cs="Times New Roman"/>
          <w:sz w:val="24"/>
          <w:szCs w:val="24"/>
        </w:rPr>
      </w:pPr>
      <w:r>
        <w:rPr>
          <w:rFonts w:ascii="Times New Roman" w:hAnsi="Times New Roman" w:cs="Times New Roman"/>
          <w:sz w:val="24"/>
          <w:szCs w:val="24"/>
        </w:rPr>
        <w:t>AMBITIONS GONE WRONG (MACBETH)</w:t>
      </w:r>
    </w:p>
    <w:p w:rsidR="00C5195F" w:rsidRDefault="00B12A7E">
      <w:pPr>
        <w:jc w:val="center"/>
        <w:rPr>
          <w:rFonts w:ascii="Times New Roman" w:hAnsi="Times New Roman" w:cs="Times New Roman"/>
          <w:sz w:val="24"/>
          <w:szCs w:val="24"/>
        </w:rPr>
      </w:pPr>
      <w:r>
        <w:rPr>
          <w:rFonts w:ascii="Times New Roman" w:hAnsi="Times New Roman" w:cs="Times New Roman"/>
          <w:sz w:val="24"/>
          <w:szCs w:val="24"/>
        </w:rPr>
        <w:t>Name of Student</w:t>
      </w:r>
    </w:p>
    <w:p w:rsidR="00C5195F" w:rsidRDefault="00B12A7E">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5195F" w:rsidRDefault="00B12A7E">
      <w:pPr>
        <w:jc w:val="center"/>
        <w:rPr>
          <w:rFonts w:ascii="Times New Roman" w:hAnsi="Times New Roman" w:cs="Times New Roman"/>
          <w:sz w:val="24"/>
          <w:szCs w:val="24"/>
        </w:rPr>
      </w:pPr>
      <w:r>
        <w:rPr>
          <w:rFonts w:ascii="Times New Roman" w:hAnsi="Times New Roman" w:cs="Times New Roman"/>
          <w:sz w:val="24"/>
          <w:szCs w:val="24"/>
        </w:rPr>
        <w:t>Date</w:t>
      </w:r>
    </w:p>
    <w:p w:rsidR="00C5195F" w:rsidRDefault="00C5195F">
      <w:pPr>
        <w:jc w:val="center"/>
        <w:rPr>
          <w:rFonts w:ascii="Times New Roman" w:hAnsi="Times New Roman" w:cs="Times New Roman"/>
          <w:sz w:val="24"/>
          <w:szCs w:val="24"/>
        </w:rPr>
      </w:pPr>
    </w:p>
    <w:p w:rsidR="00C5195F" w:rsidRDefault="00C5195F">
      <w:pPr>
        <w:jc w:val="center"/>
        <w:rPr>
          <w:rFonts w:ascii="Times New Roman" w:hAnsi="Times New Roman" w:cs="Times New Roman"/>
          <w:sz w:val="24"/>
          <w:szCs w:val="24"/>
        </w:rPr>
      </w:pPr>
    </w:p>
    <w:p w:rsidR="00C5195F" w:rsidRDefault="00C5195F">
      <w:pPr>
        <w:jc w:val="center"/>
        <w:rPr>
          <w:rFonts w:ascii="Times New Roman" w:hAnsi="Times New Roman" w:cs="Times New Roman"/>
          <w:sz w:val="24"/>
          <w:szCs w:val="24"/>
        </w:rPr>
      </w:pPr>
    </w:p>
    <w:p w:rsidR="00C5195F" w:rsidRDefault="00C5195F">
      <w:pPr>
        <w:jc w:val="center"/>
        <w:rPr>
          <w:rFonts w:ascii="Times New Roman" w:hAnsi="Times New Roman" w:cs="Times New Roman"/>
          <w:sz w:val="24"/>
          <w:szCs w:val="24"/>
        </w:rPr>
      </w:pPr>
    </w:p>
    <w:p w:rsidR="00C5195F" w:rsidRDefault="00C5195F">
      <w:pPr>
        <w:jc w:val="center"/>
        <w:rPr>
          <w:rFonts w:ascii="Times New Roman" w:hAnsi="Times New Roman" w:cs="Times New Roman"/>
          <w:sz w:val="24"/>
          <w:szCs w:val="24"/>
        </w:rPr>
      </w:pPr>
    </w:p>
    <w:p w:rsidR="00C5195F" w:rsidRDefault="00C5195F">
      <w:pPr>
        <w:jc w:val="center"/>
        <w:rPr>
          <w:rFonts w:ascii="Times New Roman" w:hAnsi="Times New Roman" w:cs="Times New Roman"/>
          <w:sz w:val="24"/>
          <w:szCs w:val="24"/>
        </w:rPr>
      </w:pPr>
    </w:p>
    <w:p w:rsidR="00C5195F" w:rsidRDefault="00C5195F">
      <w:pPr>
        <w:jc w:val="center"/>
        <w:rPr>
          <w:rFonts w:ascii="Times New Roman" w:hAnsi="Times New Roman" w:cs="Times New Roman"/>
          <w:sz w:val="24"/>
          <w:szCs w:val="24"/>
        </w:rPr>
      </w:pPr>
    </w:p>
    <w:p w:rsidR="00C5195F" w:rsidRDefault="00C5195F">
      <w:pPr>
        <w:rPr>
          <w:rFonts w:ascii="Times New Roman" w:hAnsi="Times New Roman" w:cs="Times New Roman"/>
          <w:sz w:val="24"/>
          <w:szCs w:val="24"/>
        </w:rPr>
      </w:pPr>
    </w:p>
    <w:p w:rsidR="00C5195F" w:rsidRDefault="00B12A7E">
      <w:pPr>
        <w:rPr>
          <w:rFonts w:ascii="Times New Roman" w:hAnsi="Times New Roman" w:cs="Times New Roman"/>
          <w:sz w:val="24"/>
          <w:szCs w:val="24"/>
        </w:rPr>
      </w:pPr>
      <w:r>
        <w:rPr>
          <w:rFonts w:ascii="Times New Roman" w:hAnsi="Times New Roman" w:cs="Times New Roman"/>
          <w:sz w:val="24"/>
          <w:szCs w:val="24"/>
        </w:rPr>
        <w:lastRenderedPageBreak/>
        <w:tab/>
        <w:t xml:space="preserve">The setting in Macbeth's passage is at the Royal home. </w:t>
      </w:r>
      <w:proofErr w:type="spellStart"/>
      <w:r>
        <w:rPr>
          <w:rFonts w:ascii="Times New Roman" w:hAnsi="Times New Roman" w:cs="Times New Roman"/>
          <w:sz w:val="24"/>
          <w:szCs w:val="24"/>
        </w:rPr>
        <w:t>Banquo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Fleance</w:t>
      </w:r>
      <w:proofErr w:type="spellEnd"/>
      <w:r>
        <w:rPr>
          <w:rFonts w:ascii="Times New Roman" w:hAnsi="Times New Roman" w:cs="Times New Roman"/>
          <w:sz w:val="24"/>
          <w:szCs w:val="24"/>
        </w:rPr>
        <w:t xml:space="preserve"> are standing in the King's palace when Macbeth enters his chambers. At the moment, just before Macbeth comes to his houses, </w:t>
      </w:r>
      <w:proofErr w:type="spellStart"/>
      <w:r>
        <w:rPr>
          <w:rFonts w:ascii="Times New Roman" w:hAnsi="Times New Roman" w:cs="Times New Roman"/>
          <w:sz w:val="24"/>
          <w:szCs w:val="24"/>
        </w:rPr>
        <w:t>Banquo</w:t>
      </w:r>
      <w:proofErr w:type="spellEnd"/>
      <w:r>
        <w:rPr>
          <w:rFonts w:ascii="Times New Roman" w:hAnsi="Times New Roman" w:cs="Times New Roman"/>
          <w:sz w:val="24"/>
          <w:szCs w:val="24"/>
        </w:rPr>
        <w:t xml:space="preserve"> has an internal conflict. His conflict is against the supernatural, the prophecies of witches, who he says have cursed him. The mood in the passage is 'somber.'  Both </w:t>
      </w:r>
      <w:proofErr w:type="spellStart"/>
      <w:r>
        <w:rPr>
          <w:rFonts w:ascii="Times New Roman" w:hAnsi="Times New Roman" w:cs="Times New Roman"/>
          <w:sz w:val="24"/>
          <w:szCs w:val="24"/>
        </w:rPr>
        <w:t>Banquo</w:t>
      </w:r>
      <w:proofErr w:type="spellEnd"/>
      <w:r>
        <w:rPr>
          <w:rFonts w:ascii="Times New Roman" w:hAnsi="Times New Roman" w:cs="Times New Roman"/>
          <w:sz w:val="24"/>
          <w:szCs w:val="24"/>
        </w:rPr>
        <w:t xml:space="preserve"> and Macbeth are having heavy thoughts in mind. For Macbeth, he cannot get around, killing King Duncan for his crown. He is guilty and disturbed by these thoughts. </w:t>
      </w:r>
    </w:p>
    <w:p w:rsidR="00C5195F" w:rsidRDefault="00B12A7E">
      <w:pPr>
        <w:ind w:left="3600" w:firstLine="720"/>
        <w:rPr>
          <w:rFonts w:ascii="Times New Roman" w:hAnsi="Times New Roman" w:cs="Times New Roman"/>
          <w:b/>
          <w:sz w:val="24"/>
          <w:szCs w:val="24"/>
        </w:rPr>
      </w:pPr>
      <w:r>
        <w:rPr>
          <w:rFonts w:ascii="Times New Roman" w:hAnsi="Times New Roman" w:cs="Times New Roman"/>
          <w:b/>
          <w:sz w:val="24"/>
          <w:szCs w:val="24"/>
        </w:rPr>
        <w:t>CONFLICT</w:t>
      </w:r>
    </w:p>
    <w:p w:rsidR="00C5195F" w:rsidRDefault="00B12A7E">
      <w:pPr>
        <w:ind w:left="2880" w:firstLine="720"/>
        <w:rPr>
          <w:rFonts w:ascii="Times New Roman" w:hAnsi="Times New Roman" w:cs="Times New Roman"/>
          <w:b/>
          <w:sz w:val="24"/>
          <w:szCs w:val="24"/>
        </w:rPr>
      </w:pPr>
      <w:r>
        <w:rPr>
          <w:rFonts w:ascii="Times New Roman" w:hAnsi="Times New Roman" w:cs="Times New Roman"/>
          <w:b/>
          <w:sz w:val="24"/>
          <w:szCs w:val="24"/>
        </w:rPr>
        <w:t>Interpersonal conflict</w:t>
      </w:r>
    </w:p>
    <w:p w:rsidR="00C5195F" w:rsidRPr="00941FAE" w:rsidRDefault="00B12A7E" w:rsidP="00941FAE">
      <w:pPr>
        <w:ind w:firstLine="720"/>
        <w:rPr>
          <w:rFonts w:ascii="Times New Roman" w:hAnsi="Times New Roman" w:cs="Times New Roman"/>
          <w:sz w:val="24"/>
          <w:szCs w:val="24"/>
        </w:rPr>
      </w:pPr>
      <w:proofErr w:type="spellStart"/>
      <w:r>
        <w:rPr>
          <w:rFonts w:ascii="Times New Roman" w:hAnsi="Times New Roman" w:cs="Times New Roman"/>
          <w:sz w:val="24"/>
          <w:szCs w:val="24"/>
        </w:rPr>
        <w:t>Banquo</w:t>
      </w:r>
      <w:proofErr w:type="spellEnd"/>
      <w:r>
        <w:rPr>
          <w:rFonts w:ascii="Times New Roman" w:hAnsi="Times New Roman" w:cs="Times New Roman"/>
          <w:sz w:val="24"/>
          <w:szCs w:val="24"/>
        </w:rPr>
        <w:t xml:space="preserve"> conflicts with himself. He claims that the witches have cursed him. Battling with the supernatural is frustrating. Being cursed by such powerful beings brings calamities to the person cursed. </w:t>
      </w:r>
      <w:proofErr w:type="spellStart"/>
      <w:r>
        <w:rPr>
          <w:rFonts w:ascii="Times New Roman" w:hAnsi="Times New Roman" w:cs="Times New Roman"/>
          <w:sz w:val="24"/>
          <w:szCs w:val="24"/>
        </w:rPr>
        <w:t>Banquo</w:t>
      </w:r>
      <w:proofErr w:type="spellEnd"/>
      <w:r>
        <w:rPr>
          <w:rFonts w:ascii="Times New Roman" w:hAnsi="Times New Roman" w:cs="Times New Roman"/>
          <w:sz w:val="24"/>
          <w:szCs w:val="24"/>
        </w:rPr>
        <w:t xml:space="preserve"> is afraid of the repercussions that await him. He tells </w:t>
      </w:r>
      <w:proofErr w:type="spellStart"/>
      <w:r>
        <w:rPr>
          <w:rFonts w:ascii="Times New Roman" w:hAnsi="Times New Roman" w:cs="Times New Roman"/>
          <w:sz w:val="24"/>
          <w:szCs w:val="24"/>
        </w:rPr>
        <w:t>Fleance</w:t>
      </w:r>
      <w:proofErr w:type="spellEnd"/>
      <w:r>
        <w:rPr>
          <w:rFonts w:ascii="Times New Roman" w:hAnsi="Times New Roman" w:cs="Times New Roman"/>
          <w:sz w:val="24"/>
          <w:szCs w:val="24"/>
        </w:rPr>
        <w:t xml:space="preserve"> that his miseries originate from prophecies made by the witches. Macbeth conflicts with himself. Killing King Duncan for his crown is predestined in the book, and Macbeth becoming King is foretold by the prophets.  In the passage, he says, "And on thy blade and dudgeon gouts of blood, which was not so before. There is no such thing…” From this statement, we see the level of frustration Macbeth is undergoing.  Under 'A bell rings,' Macbeth is talking about hell. He says that the indication for summoning to a person to hell is the sound of bell rings (Royal Shakespeare Company, 2020). He was afraid of what will happen to him when his death time comes. </w:t>
      </w:r>
    </w:p>
    <w:p w:rsidR="00C5195F" w:rsidRDefault="00B12A7E">
      <w:pPr>
        <w:ind w:left="2880" w:firstLine="720"/>
        <w:rPr>
          <w:rFonts w:ascii="Times New Roman" w:hAnsi="Times New Roman" w:cs="Times New Roman"/>
          <w:b/>
          <w:sz w:val="24"/>
          <w:szCs w:val="24"/>
        </w:rPr>
      </w:pPr>
      <w:r>
        <w:rPr>
          <w:rFonts w:ascii="Times New Roman" w:hAnsi="Times New Roman" w:cs="Times New Roman"/>
          <w:b/>
          <w:sz w:val="24"/>
          <w:szCs w:val="24"/>
        </w:rPr>
        <w:t>LITERARY DEVICES</w:t>
      </w:r>
    </w:p>
    <w:p w:rsidR="00C5195F" w:rsidRDefault="00B12A7E">
      <w:pPr>
        <w:rPr>
          <w:rFonts w:ascii="Times New Roman" w:hAnsi="Times New Roman" w:cs="Times New Roman"/>
          <w:b/>
          <w:sz w:val="24"/>
          <w:szCs w:val="24"/>
        </w:rPr>
      </w:pPr>
      <w:r>
        <w:rPr>
          <w:rFonts w:ascii="Times New Roman" w:hAnsi="Times New Roman" w:cs="Times New Roman"/>
          <w:b/>
          <w:sz w:val="24"/>
          <w:szCs w:val="24"/>
        </w:rPr>
        <w:t>Metaphor</w:t>
      </w:r>
    </w:p>
    <w:p w:rsidR="00C5195F" w:rsidRDefault="00B12A7E">
      <w:pPr>
        <w:ind w:firstLine="720"/>
        <w:rPr>
          <w:rFonts w:ascii="Times New Roman" w:hAnsi="Times New Roman" w:cs="Times New Roman"/>
          <w:sz w:val="24"/>
          <w:szCs w:val="24"/>
        </w:rPr>
      </w:pPr>
      <w:r>
        <w:rPr>
          <w:rFonts w:ascii="Times New Roman" w:hAnsi="Times New Roman" w:cs="Times New Roman"/>
          <w:sz w:val="24"/>
          <w:szCs w:val="24"/>
        </w:rPr>
        <w:t xml:space="preserve">Metaphor is a literary device in which two items are compared without the use of 'like' or 'as.' In the passage, 'A dagger of the mind, a false creation' is used as a metaphor. The link </w:t>
      </w:r>
      <w:r>
        <w:rPr>
          <w:rFonts w:ascii="Times New Roman" w:hAnsi="Times New Roman" w:cs="Times New Roman"/>
          <w:sz w:val="24"/>
          <w:szCs w:val="24"/>
        </w:rPr>
        <w:lastRenderedPageBreak/>
        <w:t>between the dagger and creation to Macbeth influences his next move as King. He is afraid of reparations of his actions. On one side, Macbeth convinces himself that he is the rightful King chosen by the gods; on the other hand, he is fragile and tensed of what may become of him should he be punished by the gods of his actions.</w:t>
      </w:r>
    </w:p>
    <w:p w:rsidR="00C5195F" w:rsidRDefault="00B12A7E">
      <w:pPr>
        <w:rPr>
          <w:rFonts w:ascii="Times New Roman" w:hAnsi="Times New Roman" w:cs="Times New Roman"/>
          <w:b/>
          <w:sz w:val="24"/>
          <w:szCs w:val="24"/>
        </w:rPr>
      </w:pPr>
      <w:r>
        <w:rPr>
          <w:rFonts w:ascii="Times New Roman" w:hAnsi="Times New Roman" w:cs="Times New Roman"/>
          <w:b/>
          <w:sz w:val="24"/>
          <w:szCs w:val="24"/>
        </w:rPr>
        <w:t>Simile</w:t>
      </w:r>
    </w:p>
    <w:p w:rsidR="00C5195F" w:rsidRDefault="00B12A7E">
      <w:pPr>
        <w:ind w:firstLine="720"/>
        <w:rPr>
          <w:rFonts w:ascii="Times New Roman" w:hAnsi="Times New Roman" w:cs="Times New Roman"/>
          <w:sz w:val="24"/>
          <w:szCs w:val="24"/>
        </w:rPr>
      </w:pPr>
      <w:r>
        <w:rPr>
          <w:rFonts w:ascii="Times New Roman" w:hAnsi="Times New Roman" w:cs="Times New Roman"/>
          <w:sz w:val="24"/>
          <w:szCs w:val="24"/>
        </w:rPr>
        <w:t xml:space="preserve">This is the comparison of two things by use of 'like' or 'as.' In the passage, 'move like a ghost' is a phrase compared. The move is supposed to be silent and unnoticeable to parties around. Here, Macbeth remembers occurrences that took place during the murder of King Duncan. In his deep thoughts, he sees his actions and comments that the killing was quick and silent. At the same time, he is scared for his life (Shakespeare, 1971). He prays to the gods that they enable him to trend the earth and kingdoms without external influences. He is haunted and afraid that one day someone will end his life and cease his power. </w:t>
      </w:r>
    </w:p>
    <w:p w:rsidR="00C5195F" w:rsidRDefault="00B12A7E">
      <w:pPr>
        <w:rPr>
          <w:rFonts w:ascii="Times New Roman" w:hAnsi="Times New Roman" w:cs="Times New Roman"/>
          <w:b/>
          <w:sz w:val="24"/>
          <w:szCs w:val="24"/>
        </w:rPr>
      </w:pPr>
      <w:r>
        <w:rPr>
          <w:rFonts w:ascii="Times New Roman" w:hAnsi="Times New Roman" w:cs="Times New Roman"/>
          <w:b/>
          <w:sz w:val="24"/>
          <w:szCs w:val="24"/>
        </w:rPr>
        <w:t xml:space="preserve">Personification </w:t>
      </w:r>
    </w:p>
    <w:p w:rsidR="00C5195F" w:rsidRDefault="00B12A7E">
      <w:pPr>
        <w:ind w:firstLine="720"/>
        <w:rPr>
          <w:rFonts w:ascii="Times New Roman" w:hAnsi="Times New Roman" w:cs="Times New Roman"/>
          <w:sz w:val="24"/>
          <w:szCs w:val="24"/>
        </w:rPr>
      </w:pPr>
      <w:r>
        <w:rPr>
          <w:rFonts w:ascii="Times New Roman" w:hAnsi="Times New Roman" w:cs="Times New Roman"/>
          <w:sz w:val="24"/>
          <w:szCs w:val="24"/>
        </w:rPr>
        <w:t>Personification is adding human qualities and attributes to inanimate objects. In the passage, curtains, nature, and witchcraft are given human characteristics.  Nature is explained as having the ability to die 'Nature seems dead,' curtains being able to sleep 'the curtain's sleep' and witchcraft ready to celebrate. All these are occurrences that cannot happen regularly. The essence of personification in this passage is to bring out the link of events and people involved in circumstances.</w:t>
      </w:r>
    </w:p>
    <w:p w:rsidR="00C5195F" w:rsidRDefault="00B12A7E">
      <w:pPr>
        <w:rPr>
          <w:rFonts w:ascii="Times New Roman" w:hAnsi="Times New Roman" w:cs="Times New Roman"/>
          <w:b/>
          <w:sz w:val="24"/>
          <w:szCs w:val="24"/>
        </w:rPr>
      </w:pPr>
      <w:r>
        <w:rPr>
          <w:rFonts w:ascii="Times New Roman" w:hAnsi="Times New Roman" w:cs="Times New Roman"/>
          <w:b/>
          <w:sz w:val="24"/>
          <w:szCs w:val="24"/>
        </w:rPr>
        <w:t>Imagery</w:t>
      </w:r>
    </w:p>
    <w:p w:rsidR="00C5195F" w:rsidRDefault="00B12A7E">
      <w:pPr>
        <w:rPr>
          <w:rFonts w:ascii="Times New Roman" w:hAnsi="Times New Roman" w:cs="Times New Roman"/>
          <w:sz w:val="24"/>
          <w:szCs w:val="24"/>
        </w:rPr>
      </w:pPr>
      <w:r>
        <w:rPr>
          <w:rFonts w:ascii="Times New Roman" w:hAnsi="Times New Roman" w:cs="Times New Roman"/>
          <w:sz w:val="24"/>
          <w:szCs w:val="24"/>
        </w:rPr>
        <w:t xml:space="preserve">     Imagery is the picture of a situation or a place that comes in mind when reading or listening to a story. In the passage, imagery has been used to explain the occurrences that took place during </w:t>
      </w:r>
      <w:r>
        <w:rPr>
          <w:rFonts w:ascii="Times New Roman" w:hAnsi="Times New Roman" w:cs="Times New Roman"/>
          <w:sz w:val="24"/>
          <w:szCs w:val="24"/>
        </w:rPr>
        <w:lastRenderedPageBreak/>
        <w:t>the murder of King Duncan. The phrase “And on thy blade and dudgeon gouts of blood” displays the messy setting in which the crime occurs. This literary device gives us a picture and a feeling of the occurrences in the passage.</w:t>
      </w:r>
    </w:p>
    <w:p w:rsidR="00C5195F" w:rsidRDefault="00B12A7E">
      <w:pPr>
        <w:rPr>
          <w:rFonts w:ascii="Times New Roman" w:hAnsi="Times New Roman" w:cs="Times New Roman"/>
          <w:b/>
          <w:sz w:val="24"/>
          <w:szCs w:val="24"/>
        </w:rPr>
      </w:pPr>
      <w:r>
        <w:rPr>
          <w:rFonts w:ascii="Times New Roman" w:hAnsi="Times New Roman" w:cs="Times New Roman"/>
          <w:b/>
          <w:sz w:val="24"/>
          <w:szCs w:val="24"/>
        </w:rPr>
        <w:t>Foreshadow</w:t>
      </w:r>
    </w:p>
    <w:p w:rsidR="00C5195F" w:rsidRDefault="00B12A7E">
      <w:pPr>
        <w:rPr>
          <w:rFonts w:ascii="Times New Roman" w:hAnsi="Times New Roman" w:cs="Times New Roman"/>
          <w:sz w:val="24"/>
          <w:szCs w:val="24"/>
        </w:rPr>
      </w:pPr>
      <w:r>
        <w:rPr>
          <w:rFonts w:ascii="Times New Roman" w:hAnsi="Times New Roman" w:cs="Times New Roman"/>
          <w:sz w:val="24"/>
          <w:szCs w:val="24"/>
        </w:rPr>
        <w:t xml:space="preserve">     Macbeth foreshadows danger awaiting him. He is confident that at some point in his life, he will be facing resistance and may die by the blade. He is haunted by his deeds and decided to kill the ruling King. The phrase "Is this a dagger which I see before me, the handle towards my hand? Come, let me clutch thee". In his desperation, he prepares himself for any resistance that may come to him and his new Kingdom.  This device helps feed our curiosity for what lies ahead for Macbeth.</w:t>
      </w:r>
    </w:p>
    <w:p w:rsidR="00C5195F" w:rsidRDefault="00B12A7E">
      <w:pPr>
        <w:ind w:left="2880" w:firstLine="720"/>
        <w:rPr>
          <w:rFonts w:ascii="Times New Roman" w:hAnsi="Times New Roman" w:cs="Times New Roman"/>
          <w:b/>
          <w:sz w:val="24"/>
          <w:szCs w:val="24"/>
        </w:rPr>
      </w:pPr>
      <w:r>
        <w:rPr>
          <w:rFonts w:ascii="Times New Roman" w:hAnsi="Times New Roman" w:cs="Times New Roman"/>
          <w:b/>
          <w:sz w:val="24"/>
          <w:szCs w:val="24"/>
        </w:rPr>
        <w:t>THEMES</w:t>
      </w:r>
    </w:p>
    <w:p w:rsidR="00C5195F" w:rsidRDefault="00B12A7E">
      <w:pPr>
        <w:rPr>
          <w:rFonts w:ascii="Times New Roman" w:hAnsi="Times New Roman" w:cs="Times New Roman"/>
          <w:b/>
          <w:sz w:val="24"/>
          <w:szCs w:val="24"/>
        </w:rPr>
      </w:pPr>
      <w:r>
        <w:rPr>
          <w:rFonts w:ascii="Times New Roman" w:hAnsi="Times New Roman" w:cs="Times New Roman"/>
          <w:b/>
          <w:sz w:val="24"/>
          <w:szCs w:val="24"/>
        </w:rPr>
        <w:t>Nature</w:t>
      </w:r>
    </w:p>
    <w:p w:rsidR="00C5195F" w:rsidRDefault="00B12A7E">
      <w:pPr>
        <w:rPr>
          <w:rFonts w:ascii="Times New Roman" w:hAnsi="Times New Roman" w:cs="Times New Roman"/>
          <w:sz w:val="24"/>
          <w:szCs w:val="24"/>
        </w:rPr>
      </w:pPr>
      <w:r>
        <w:rPr>
          <w:rFonts w:ascii="Times New Roman" w:hAnsi="Times New Roman" w:cs="Times New Roman"/>
          <w:sz w:val="24"/>
          <w:szCs w:val="24"/>
        </w:rPr>
        <w:t xml:space="preserve">     Macbeth has committed murder. He has killed a ruling king due to his ambitions. The killing of King Duncan goes against the rules of nature. Succession should only happen when a king dies of natural causes. The assassination of the King puts him in power. The prophets are rebuking such actions, and consequences for the effects are likely to come very soon. In his mind, Macbeth hears bell rings and associates them with the summons to hell.</w:t>
      </w:r>
    </w:p>
    <w:p w:rsidR="00C5195F" w:rsidRDefault="00B12A7E">
      <w:pPr>
        <w:rPr>
          <w:rFonts w:ascii="Times New Roman" w:hAnsi="Times New Roman" w:cs="Times New Roman"/>
          <w:b/>
          <w:sz w:val="24"/>
          <w:szCs w:val="24"/>
        </w:rPr>
      </w:pPr>
      <w:r>
        <w:rPr>
          <w:rFonts w:ascii="Times New Roman" w:hAnsi="Times New Roman" w:cs="Times New Roman"/>
          <w:b/>
          <w:sz w:val="24"/>
          <w:szCs w:val="24"/>
        </w:rPr>
        <w:t>Gender roles</w:t>
      </w:r>
    </w:p>
    <w:p w:rsidR="00C5195F" w:rsidRDefault="00B12A7E">
      <w:pPr>
        <w:rPr>
          <w:rFonts w:ascii="Times New Roman" w:hAnsi="Times New Roman" w:cs="Times New Roman"/>
          <w:sz w:val="24"/>
          <w:szCs w:val="24"/>
        </w:rPr>
      </w:pPr>
      <w:r>
        <w:rPr>
          <w:rFonts w:ascii="Times New Roman" w:hAnsi="Times New Roman" w:cs="Times New Roman"/>
          <w:sz w:val="24"/>
          <w:szCs w:val="24"/>
        </w:rPr>
        <w:t xml:space="preserve">      Lady Macbeth is the brainchild of Macbeth's rise to power. She is an encouraging factor for her husband. In his thoughts, Macbeth is trying to evaluate his actions and finds that the </w:t>
      </w:r>
      <w:r>
        <w:rPr>
          <w:rFonts w:ascii="Times New Roman" w:hAnsi="Times New Roman" w:cs="Times New Roman"/>
          <w:sz w:val="24"/>
          <w:szCs w:val="24"/>
        </w:rPr>
        <w:lastRenderedPageBreak/>
        <w:t>reparations could have been avoided by waiting for the right moment to cease power. He could have waited for his time, but the ambitions overwhelmed him the courtesy of his wife.</w:t>
      </w:r>
    </w:p>
    <w:p w:rsidR="00C5195F" w:rsidRDefault="00B12A7E">
      <w:pPr>
        <w:rPr>
          <w:rFonts w:ascii="Times New Roman" w:hAnsi="Times New Roman" w:cs="Times New Roman"/>
          <w:sz w:val="24"/>
          <w:szCs w:val="24"/>
        </w:rPr>
      </w:pPr>
      <w:r>
        <w:rPr>
          <w:rFonts w:ascii="Times New Roman" w:hAnsi="Times New Roman" w:cs="Times New Roman"/>
          <w:b/>
          <w:sz w:val="24"/>
          <w:szCs w:val="24"/>
        </w:rPr>
        <w:t>Appearance and reality</w:t>
      </w:r>
    </w:p>
    <w:p w:rsidR="00C5195F" w:rsidRDefault="00B12A7E">
      <w:pPr>
        <w:ind w:firstLine="720"/>
        <w:rPr>
          <w:rFonts w:ascii="Times New Roman" w:eastAsia="Times New Roman" w:hAnsi="Times New Roman" w:cs="Times New Roman"/>
          <w:color w:val="000000"/>
          <w:sz w:val="24"/>
          <w:szCs w:val="24"/>
          <w:lang w:val="en-CA" w:eastAsia="en-CA"/>
        </w:rPr>
      </w:pPr>
      <w:r>
        <w:rPr>
          <w:rFonts w:ascii="Times New Roman" w:hAnsi="Times New Roman" w:cs="Times New Roman"/>
          <w:sz w:val="24"/>
          <w:szCs w:val="24"/>
        </w:rPr>
        <w:t>Macbeth is troubled yet strong in front of his subjects. He conflicts with his thoughts and, at the same time, displaying a character of stability and rule. He must do this to avoid being seen as a weak link in the Kingdom. "</w:t>
      </w:r>
      <w:r>
        <w:rPr>
          <w:rFonts w:ascii="Times New Roman" w:eastAsia="Times New Roman" w:hAnsi="Times New Roman" w:cs="Times New Roman"/>
          <w:color w:val="000000"/>
          <w:sz w:val="24"/>
          <w:szCs w:val="24"/>
          <w:lang w:val="en-CA" w:eastAsia="en-CA"/>
        </w:rPr>
        <w:t>My eyes are made the fools o' the other senses," through this phrase, we link Macbeth to fear. He is afraid of losing his power due to the loss of confidence in him.</w:t>
      </w:r>
    </w:p>
    <w:p w:rsidR="00C5195F" w:rsidRDefault="00B12A7E">
      <w:pPr>
        <w:ind w:firstLine="720"/>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The message engulfed in the passage involves moral uprightness, patience, and consequences for actions. It is absurd to kill a ruler because of personal ambitions, especially if beliefs in society have adverse implications for the activity. Macbeth has no peace of mind due to his actions. He gets his dream but cannot rule happily. He is haunted from time to time with the memories of the murder (Cliff Notes, 2020). There are consequences for every action. Macbeth fears the consequences that await him. He has interpersonal conflicts from time to time about the death of the King. To make his situation worse, the witches have stated that killing a ruler for his throne is against their nature.</w:t>
      </w:r>
    </w:p>
    <w:p w:rsidR="00C5195F" w:rsidRDefault="00B12A7E">
      <w:pP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A tooth for a tooth, life for life.</w:t>
      </w:r>
      <w:proofErr w:type="gramEnd"/>
      <w:r>
        <w:rPr>
          <w:rFonts w:ascii="Times New Roman" w:hAnsi="Times New Roman" w:cs="Times New Roman"/>
          <w:sz w:val="24"/>
          <w:szCs w:val="24"/>
        </w:rPr>
        <w:t xml:space="preserve"> Macbeth is traumatized by way of life in his society. He is currently the King, but even kings retire. He fancied the thrown and having subject to rule over. His dream has been realized at a cost. Mental torture is the worst of them all. He thinks and is restless. Lady Macbeth is the focus of all these problems. Her persuasion and utterances lead to her husband committing murder, thus making her </w:t>
      </w:r>
      <w:proofErr w:type="spellStart"/>
      <w:r>
        <w:rPr>
          <w:rFonts w:ascii="Times New Roman" w:hAnsi="Times New Roman" w:cs="Times New Roman"/>
          <w:sz w:val="24"/>
          <w:szCs w:val="24"/>
        </w:rPr>
        <w:t>quilty</w:t>
      </w:r>
      <w:proofErr w:type="spellEnd"/>
      <w:r>
        <w:rPr>
          <w:rFonts w:ascii="Times New Roman" w:hAnsi="Times New Roman" w:cs="Times New Roman"/>
          <w:sz w:val="24"/>
          <w:szCs w:val="24"/>
        </w:rPr>
        <w:t xml:space="preserve"> just like her husband. </w:t>
      </w:r>
    </w:p>
    <w:p w:rsidR="00C5195F" w:rsidRDefault="00C5195F" w:rsidP="00941FAE">
      <w:pPr>
        <w:rPr>
          <w:rFonts w:ascii="Times New Roman" w:hAnsi="Times New Roman" w:cs="Times New Roman"/>
          <w:b/>
          <w:sz w:val="24"/>
          <w:szCs w:val="24"/>
          <w:u w:val="single"/>
        </w:rPr>
      </w:pPr>
    </w:p>
    <w:p w:rsidR="006A31D3" w:rsidRPr="006B7624" w:rsidRDefault="006A31D3" w:rsidP="006A31D3">
      <w:pPr>
        <w:jc w:val="center"/>
        <w:rPr>
          <w:rFonts w:ascii="Times New Roman" w:hAnsi="Times New Roman" w:cs="Times New Roman"/>
          <w:b/>
          <w:sz w:val="24"/>
          <w:szCs w:val="24"/>
        </w:rPr>
      </w:pPr>
      <w:r w:rsidRPr="006B7624">
        <w:rPr>
          <w:rFonts w:ascii="Times New Roman" w:hAnsi="Times New Roman" w:cs="Times New Roman"/>
          <w:b/>
          <w:sz w:val="24"/>
          <w:szCs w:val="24"/>
        </w:rPr>
        <w:lastRenderedPageBreak/>
        <w:t>References</w:t>
      </w:r>
    </w:p>
    <w:p w:rsidR="006A31D3" w:rsidRPr="006B7624" w:rsidRDefault="006A31D3" w:rsidP="006A31D3">
      <w:pPr>
        <w:jc w:val="center"/>
        <w:rPr>
          <w:rFonts w:ascii="Times New Roman" w:hAnsi="Times New Roman" w:cs="Times New Roman"/>
          <w:sz w:val="24"/>
          <w:szCs w:val="24"/>
        </w:rPr>
      </w:pPr>
      <w:r w:rsidRPr="006B7624">
        <w:rPr>
          <w:rFonts w:ascii="Times New Roman" w:hAnsi="Times New Roman" w:cs="Times New Roman"/>
          <w:sz w:val="24"/>
          <w:szCs w:val="24"/>
        </w:rPr>
        <w:t>Cliff notes. (2020). Macbeth: William Shakespeare. Retrieved from:</w:t>
      </w:r>
    </w:p>
    <w:p w:rsidR="006A31D3" w:rsidRPr="006B7624" w:rsidRDefault="006A31D3" w:rsidP="006A31D3">
      <w:pPr>
        <w:jc w:val="center"/>
        <w:rPr>
          <w:rFonts w:ascii="Times New Roman" w:hAnsi="Times New Roman" w:cs="Times New Roman"/>
          <w:sz w:val="24"/>
          <w:szCs w:val="24"/>
        </w:rPr>
      </w:pPr>
      <w:r w:rsidRPr="006B7624">
        <w:rPr>
          <w:rFonts w:ascii="Times New Roman" w:hAnsi="Times New Roman" w:cs="Times New Roman"/>
          <w:sz w:val="24"/>
          <w:szCs w:val="24"/>
        </w:rPr>
        <w:t>from:http://www.rsc.org.uk/Shakespeare-learning-zone//Macbeth/story/plot/</w:t>
      </w:r>
    </w:p>
    <w:p w:rsidR="006A31D3" w:rsidRPr="006B7624" w:rsidRDefault="004E36E4" w:rsidP="006A31D3">
      <w:pPr>
        <w:jc w:val="center"/>
        <w:rPr>
          <w:rFonts w:ascii="Times New Roman" w:hAnsi="Times New Roman" w:cs="Times New Roman"/>
          <w:sz w:val="24"/>
          <w:szCs w:val="24"/>
        </w:rPr>
      </w:pPr>
      <w:hyperlink r:id="rId6" w:history="1">
        <w:r w:rsidR="006A31D3" w:rsidRPr="006B7624">
          <w:rPr>
            <w:rStyle w:val="Hyperlink"/>
            <w:rFonts w:ascii="Times New Roman" w:hAnsi="Times New Roman" w:cs="Times New Roman"/>
            <w:sz w:val="24"/>
            <w:szCs w:val="24"/>
          </w:rPr>
          <w:t>http://www.cliffnotes.com/literature/m/macbeth/play-summary</w:t>
        </w:r>
      </w:hyperlink>
    </w:p>
    <w:p w:rsidR="006A31D3" w:rsidRPr="006B7624" w:rsidRDefault="004E36E4" w:rsidP="006A31D3">
      <w:pPr>
        <w:jc w:val="center"/>
        <w:rPr>
          <w:rFonts w:ascii="Times New Roman" w:hAnsi="Times New Roman" w:cs="Times New Roman"/>
          <w:sz w:val="24"/>
          <w:szCs w:val="24"/>
        </w:rPr>
      </w:pPr>
      <w:hyperlink r:id="rId7" w:history="1">
        <w:r w:rsidR="006A31D3" w:rsidRPr="006B7624">
          <w:rPr>
            <w:rStyle w:val="Hyperlink"/>
            <w:rFonts w:ascii="Times New Roman" w:hAnsi="Times New Roman" w:cs="Times New Roman"/>
            <w:sz w:val="24"/>
            <w:szCs w:val="24"/>
          </w:rPr>
          <w:t>http://www.sparknotes.com/shakespeare/macbeth.summary/</w:t>
        </w:r>
      </w:hyperlink>
    </w:p>
    <w:p w:rsidR="006A31D3" w:rsidRPr="006B7624" w:rsidRDefault="006A31D3" w:rsidP="006A31D3">
      <w:pPr>
        <w:jc w:val="center"/>
        <w:rPr>
          <w:rFonts w:ascii="Times New Roman" w:hAnsi="Times New Roman" w:cs="Times New Roman"/>
          <w:sz w:val="24"/>
          <w:szCs w:val="24"/>
        </w:rPr>
      </w:pPr>
      <w:r w:rsidRPr="006B7624">
        <w:rPr>
          <w:rFonts w:ascii="Times New Roman" w:hAnsi="Times New Roman" w:cs="Times New Roman"/>
          <w:sz w:val="24"/>
          <w:szCs w:val="24"/>
        </w:rPr>
        <w:t xml:space="preserve">Royal Shakespeare Company. </w:t>
      </w:r>
      <w:proofErr w:type="gramStart"/>
      <w:r w:rsidRPr="006B7624">
        <w:rPr>
          <w:rFonts w:ascii="Times New Roman" w:hAnsi="Times New Roman" w:cs="Times New Roman"/>
          <w:sz w:val="24"/>
          <w:szCs w:val="24"/>
        </w:rPr>
        <w:t>(2020)). Macbeth.</w:t>
      </w:r>
      <w:proofErr w:type="gramEnd"/>
      <w:r w:rsidRPr="006B7624">
        <w:rPr>
          <w:rFonts w:ascii="Times New Roman" w:hAnsi="Times New Roman" w:cs="Times New Roman"/>
          <w:sz w:val="24"/>
          <w:szCs w:val="24"/>
        </w:rPr>
        <w:t xml:space="preserve"> Retrieved</w:t>
      </w:r>
    </w:p>
    <w:p w:rsidR="006A31D3" w:rsidRPr="006B7624" w:rsidRDefault="006A31D3" w:rsidP="006A31D3">
      <w:pPr>
        <w:jc w:val="center"/>
        <w:rPr>
          <w:rFonts w:ascii="Times New Roman" w:hAnsi="Times New Roman" w:cs="Times New Roman"/>
          <w:sz w:val="24"/>
          <w:szCs w:val="24"/>
        </w:rPr>
      </w:pPr>
      <w:proofErr w:type="gramStart"/>
      <w:r w:rsidRPr="006B7624">
        <w:rPr>
          <w:rFonts w:ascii="Times New Roman" w:hAnsi="Times New Roman" w:cs="Times New Roman"/>
          <w:sz w:val="24"/>
          <w:szCs w:val="24"/>
        </w:rPr>
        <w:t>Shakespeare, W. (1971).</w:t>
      </w:r>
      <w:proofErr w:type="gramEnd"/>
      <w:r w:rsidRPr="006B7624">
        <w:rPr>
          <w:rFonts w:ascii="Times New Roman" w:hAnsi="Times New Roman" w:cs="Times New Roman"/>
          <w:sz w:val="24"/>
          <w:szCs w:val="24"/>
        </w:rPr>
        <w:t xml:space="preserve"> Macbeth. Retrieved from:</w:t>
      </w:r>
    </w:p>
    <w:p w:rsidR="00C5195F" w:rsidRDefault="00C5195F">
      <w:pPr>
        <w:rPr>
          <w:rFonts w:ascii="Times New Roman" w:hAnsi="Times New Roman" w:cs="Times New Roman"/>
          <w:sz w:val="24"/>
          <w:szCs w:val="24"/>
        </w:rPr>
      </w:pPr>
    </w:p>
    <w:p w:rsidR="00C5195F" w:rsidRDefault="00C5195F">
      <w:pPr>
        <w:rPr>
          <w:rFonts w:ascii="Times New Roman" w:hAnsi="Times New Roman" w:cs="Times New Roman"/>
          <w:sz w:val="24"/>
          <w:szCs w:val="24"/>
        </w:rPr>
      </w:pPr>
    </w:p>
    <w:sectPr w:rsidR="00C5195F" w:rsidSect="00CC67B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7C52" w:rsidRDefault="009D7C52">
      <w:pPr>
        <w:spacing w:after="0" w:line="240" w:lineRule="auto"/>
      </w:pPr>
      <w:r>
        <w:separator/>
      </w:r>
    </w:p>
  </w:endnote>
  <w:endnote w:type="continuationSeparator" w:id="0">
    <w:p w:rsidR="009D7C52" w:rsidRDefault="009D7C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7C52" w:rsidRDefault="009D7C52">
      <w:pPr>
        <w:spacing w:after="0" w:line="240" w:lineRule="auto"/>
      </w:pPr>
      <w:r>
        <w:separator/>
      </w:r>
    </w:p>
  </w:footnote>
  <w:footnote w:type="continuationSeparator" w:id="0">
    <w:p w:rsidR="009D7C52" w:rsidRDefault="009D7C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95F" w:rsidRDefault="00B12A7E">
    <w:pPr>
      <w:pStyle w:val="Header"/>
      <w:rPr>
        <w:rFonts w:ascii="Times New Roman" w:hAnsi="Times New Roman" w:cs="Times New Roman"/>
        <w:sz w:val="24"/>
        <w:szCs w:val="24"/>
      </w:rPr>
    </w:pPr>
    <w:r>
      <w:rPr>
        <w:rFonts w:ascii="Times New Roman" w:hAnsi="Times New Roman" w:cs="Times New Roman"/>
        <w:sz w:val="24"/>
        <w:szCs w:val="24"/>
      </w:rPr>
      <w:t>MACBETH</w:t>
    </w:r>
    <w:r>
      <w:rPr>
        <w:rFonts w:ascii="Times New Roman" w:hAnsi="Times New Roman" w:cs="Times New Roman"/>
        <w:sz w:val="24"/>
        <w:szCs w:val="24"/>
      </w:rPr>
      <w:tab/>
    </w:r>
    <w:r>
      <w:rPr>
        <w:rFonts w:ascii="Times New Roman" w:hAnsi="Times New Roman" w:cs="Times New Roman"/>
        <w:sz w:val="24"/>
        <w:szCs w:val="24"/>
      </w:rPr>
      <w:tab/>
    </w:r>
  </w:p>
  <w:p w:rsidR="00C5195F" w:rsidRDefault="00C5195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95F" w:rsidRDefault="00B12A7E">
    <w:pPr>
      <w:pStyle w:val="Header"/>
    </w:pPr>
    <w:r>
      <w:rPr>
        <w:rFonts w:ascii="Times New Roman" w:hAnsi="Times New Roman" w:cs="Times New Roman"/>
        <w:sz w:val="24"/>
        <w:szCs w:val="24"/>
      </w:rPr>
      <w:t>Running Head: MACBETH</w:t>
    </w:r>
    <w:r>
      <w:rPr>
        <w:rFonts w:ascii="Times New Roman" w:hAnsi="Times New Roman" w:cs="Times New Roman"/>
        <w:sz w:val="24"/>
        <w:szCs w:val="24"/>
      </w:rPr>
      <w:tab/>
    </w:r>
    <w:r>
      <w:rPr>
        <w:rFonts w:ascii="Times New Roman" w:hAnsi="Times New Roman" w:cs="Times New Roman"/>
        <w:sz w:val="24"/>
        <w:szCs w:val="24"/>
      </w:rPr>
      <w:tab/>
    </w:r>
  </w:p>
  <w:p w:rsidR="00C5195F" w:rsidRDefault="00C5195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5195F"/>
    <w:rsid w:val="000F0E77"/>
    <w:rsid w:val="004B4885"/>
    <w:rsid w:val="004E36E4"/>
    <w:rsid w:val="006A31D3"/>
    <w:rsid w:val="00771E23"/>
    <w:rsid w:val="00941FAE"/>
    <w:rsid w:val="009D7C52"/>
    <w:rsid w:val="00B12A7E"/>
    <w:rsid w:val="00C5195F"/>
    <w:rsid w:val="00CC67B9"/>
    <w:rsid w:val="00D858BD"/>
    <w:rsid w:val="00F62E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7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C67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7B9"/>
  </w:style>
  <w:style w:type="paragraph" w:styleId="Footer">
    <w:name w:val="footer"/>
    <w:basedOn w:val="Normal"/>
    <w:link w:val="FooterChar"/>
    <w:uiPriority w:val="99"/>
    <w:rsid w:val="00CC67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7B9"/>
  </w:style>
  <w:style w:type="character" w:styleId="Hyperlink">
    <w:name w:val="Hyperlink"/>
    <w:basedOn w:val="DefaultParagraphFont"/>
    <w:uiPriority w:val="99"/>
    <w:rsid w:val="00CC67B9"/>
    <w:rPr>
      <w:color w:val="0563C1"/>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sparknotes.com/shakespeare/macbeth.summar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liffnotes.com/literature/m/macbeth/play-summar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1068</Words>
  <Characters>6093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FRANK</cp:lastModifiedBy>
  <cp:revision>2</cp:revision>
  <dcterms:created xsi:type="dcterms:W3CDTF">2020-04-22T20:47:00Z</dcterms:created>
  <dcterms:modified xsi:type="dcterms:W3CDTF">2020-04-22T20:47:00Z</dcterms:modified>
</cp:coreProperties>
</file>